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83" w:rsidRPr="00641AFA" w:rsidRDefault="00072581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114"/>
        <w:rPr>
          <w:sz w:val="24"/>
          <w:szCs w:val="24"/>
        </w:rPr>
      </w:pPr>
      <w:r w:rsidRPr="00641AFA">
        <w:rPr>
          <w:sz w:val="24"/>
          <w:szCs w:val="24"/>
        </w:rPr>
        <w:t>свои с</w:t>
      </w:r>
      <w:r w:rsidR="00E77838" w:rsidRPr="00641AFA">
        <w:rPr>
          <w:sz w:val="24"/>
          <w:szCs w:val="24"/>
        </w:rPr>
        <w:t>трасти предпочитает воле Божией</w:t>
      </w:r>
      <w:r w:rsidR="00641AFA" w:rsidRPr="00641AFA">
        <w:rPr>
          <w:sz w:val="24"/>
          <w:szCs w:val="24"/>
        </w:rPr>
        <w:t>,</w:t>
      </w:r>
      <w:r w:rsidR="00173165" w:rsidRPr="00641AFA">
        <w:rPr>
          <w:sz w:val="24"/>
          <w:szCs w:val="24"/>
        </w:rPr>
        <w:t xml:space="preserve"> </w:t>
      </w:r>
      <w:r w:rsidRPr="00641AFA">
        <w:rPr>
          <w:sz w:val="24"/>
          <w:szCs w:val="24"/>
        </w:rPr>
        <w:t>свое благ</w:t>
      </w:r>
      <w:r w:rsidR="00173165" w:rsidRPr="00641AFA">
        <w:rPr>
          <w:sz w:val="24"/>
          <w:szCs w:val="24"/>
        </w:rPr>
        <w:t>о ставит выше блага ближнего, то</w:t>
      </w:r>
      <w:r w:rsidRPr="00641AFA">
        <w:rPr>
          <w:sz w:val="24"/>
          <w:szCs w:val="24"/>
        </w:rPr>
        <w:t xml:space="preserve"> он всем</w:t>
      </w:r>
      <w:r w:rsidR="008C041F" w:rsidRPr="00641AFA">
        <w:rPr>
          <w:sz w:val="24"/>
          <w:szCs w:val="24"/>
        </w:rPr>
        <w:t xml:space="preserve">и способами будет отвергать </w:t>
      </w:r>
      <w:r w:rsidR="00950FAE">
        <w:rPr>
          <w:sz w:val="24"/>
          <w:szCs w:val="24"/>
        </w:rPr>
        <w:t>все</w:t>
      </w:r>
      <w:r w:rsidRPr="00641AFA">
        <w:rPr>
          <w:sz w:val="24"/>
          <w:szCs w:val="24"/>
        </w:rPr>
        <w:t xml:space="preserve"> доводы в пользу веры. На злую волю, как главную причину неверия, указал Спаситель, говоря: "</w:t>
      </w:r>
      <w:r w:rsidR="00E77838" w:rsidRPr="007321CA">
        <w:rPr>
          <w:rStyle w:val="0pt"/>
          <w:sz w:val="26"/>
          <w:szCs w:val="26"/>
        </w:rPr>
        <w:t>Всякий, делающий злое,</w:t>
      </w:r>
      <w:r w:rsidRPr="007321CA">
        <w:rPr>
          <w:rStyle w:val="0pt"/>
          <w:sz w:val="26"/>
          <w:szCs w:val="26"/>
        </w:rPr>
        <w:t xml:space="preserve"> ненавидит свет, и не идет к свету, чтобы не </w:t>
      </w:r>
      <w:proofErr w:type="spellStart"/>
      <w:r w:rsidRPr="007321CA">
        <w:rPr>
          <w:rStyle w:val="0pt"/>
          <w:sz w:val="26"/>
          <w:szCs w:val="26"/>
        </w:rPr>
        <w:t>обличились</w:t>
      </w:r>
      <w:proofErr w:type="spellEnd"/>
      <w:r w:rsidRPr="007321CA">
        <w:rPr>
          <w:rStyle w:val="0pt"/>
          <w:sz w:val="26"/>
          <w:szCs w:val="26"/>
        </w:rPr>
        <w:t xml:space="preserve"> дела его, потому что они злы. Ибо всякий, поступающий по правде идет к свету, дабы явны были дела его, потому что они в Боге сделаны</w:t>
      </w:r>
      <w:r w:rsidRPr="00641AFA">
        <w:rPr>
          <w:sz w:val="24"/>
          <w:szCs w:val="24"/>
        </w:rPr>
        <w:t>" (</w:t>
      </w:r>
      <w:proofErr w:type="spellStart"/>
      <w:r w:rsidRPr="00641AFA">
        <w:rPr>
          <w:sz w:val="24"/>
          <w:szCs w:val="24"/>
        </w:rPr>
        <w:t>Иоан</w:t>
      </w:r>
      <w:proofErr w:type="spellEnd"/>
      <w:r w:rsidRPr="00641AFA">
        <w:rPr>
          <w:sz w:val="24"/>
          <w:szCs w:val="24"/>
        </w:rPr>
        <w:t>. 3:20-21).</w:t>
      </w:r>
    </w:p>
    <w:p w:rsidR="00343983" w:rsidRPr="00641AFA" w:rsidRDefault="00072581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>«Когда свет веры или истины Божией живет в твоем сердце, тогда оно покойно, твердо, сильно, живо, а когда он пресечется</w:t>
      </w:r>
      <w:r w:rsidR="00950FAE">
        <w:rPr>
          <w:sz w:val="24"/>
          <w:szCs w:val="24"/>
        </w:rPr>
        <w:t>,</w:t>
      </w:r>
      <w:r w:rsidRPr="00641AFA">
        <w:rPr>
          <w:sz w:val="24"/>
          <w:szCs w:val="24"/>
        </w:rPr>
        <w:t xml:space="preserve"> тогда оно беспокойно, слабо, как трость ветром колеблемая, безжизненно» - Иоанн </w:t>
      </w:r>
      <w:proofErr w:type="spellStart"/>
      <w:r w:rsidRPr="00641AFA">
        <w:rPr>
          <w:sz w:val="24"/>
          <w:szCs w:val="24"/>
        </w:rPr>
        <w:t>Кронштадский</w:t>
      </w:r>
      <w:proofErr w:type="spellEnd"/>
      <w:r w:rsidRPr="00641AFA">
        <w:rPr>
          <w:sz w:val="24"/>
          <w:szCs w:val="24"/>
        </w:rPr>
        <w:t>.</w:t>
      </w:r>
    </w:p>
    <w:p w:rsidR="00343983" w:rsidRPr="00641AFA" w:rsidRDefault="00072581" w:rsidP="008C041F">
      <w:pPr>
        <w:pStyle w:val="1"/>
        <w:shd w:val="clear" w:color="auto" w:fill="auto"/>
        <w:tabs>
          <w:tab w:val="left" w:pos="-993"/>
          <w:tab w:val="left" w:pos="5786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 xml:space="preserve">Чтобы укрепить веру, надо начать </w:t>
      </w:r>
      <w:r w:rsidRPr="00617C1F">
        <w:rPr>
          <w:b/>
          <w:sz w:val="24"/>
          <w:szCs w:val="24"/>
        </w:rPr>
        <w:t>жить</w:t>
      </w:r>
      <w:r w:rsidRPr="00641AFA">
        <w:rPr>
          <w:sz w:val="24"/>
          <w:szCs w:val="24"/>
        </w:rPr>
        <w:t xml:space="preserve"> </w:t>
      </w:r>
      <w:r w:rsidRPr="00641AFA">
        <w:rPr>
          <w:rStyle w:val="a5"/>
          <w:sz w:val="24"/>
          <w:szCs w:val="24"/>
        </w:rPr>
        <w:t>духовно.</w:t>
      </w:r>
      <w:r w:rsidRPr="00641AFA">
        <w:rPr>
          <w:sz w:val="24"/>
          <w:szCs w:val="24"/>
        </w:rPr>
        <w:t xml:space="preserve"> Для этого надо, во-первых, регулярно читать Священное Писание, думать о Боге, интересоваться духовными темами. Потом, надо стараться чувствовать Бога в сосредоточенной, сердечной молитве, а также в причащении Тела и Крови Христовой. Наконец, надо стараться жить не только для себя, но для блага своих ближних, своей церкви. Кто любит, у того сердце согревается благодатью Духа Святого. Конечно, в христианской жизни не обойтись без борьбы, испытаний и трудностей. Порой может казаться, что весь мир ополчается против верующего. Но важно помнить, что, с Божией помощью, все эти испытания будут содейст</w:t>
      </w:r>
      <w:r w:rsidR="0008672A" w:rsidRPr="00641AFA">
        <w:rPr>
          <w:sz w:val="24"/>
          <w:szCs w:val="24"/>
        </w:rPr>
        <w:t>вовать нашему духовному росту.</w:t>
      </w:r>
    </w:p>
    <w:p w:rsidR="00343983" w:rsidRPr="00641AFA" w:rsidRDefault="00173165" w:rsidP="007321CA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b/>
          <w:bCs/>
          <w:i/>
          <w:iCs/>
          <w:spacing w:val="-10"/>
          <w:sz w:val="24"/>
          <w:szCs w:val="24"/>
        </w:rPr>
      </w:pPr>
      <w:r w:rsidRPr="00641AFA">
        <w:rPr>
          <w:noProof/>
          <w:sz w:val="24"/>
          <w:szCs w:val="24"/>
        </w:rPr>
        <w:drawing>
          <wp:anchor distT="190500" distB="190500" distL="0" distR="0" simplePos="0" relativeHeight="251659264" behindDoc="1" locked="0" layoutInCell="0" allowOverlap="1">
            <wp:simplePos x="0" y="0"/>
            <wp:positionH relativeFrom="page">
              <wp:posOffset>10817225</wp:posOffset>
            </wp:positionH>
            <wp:positionV relativeFrom="page">
              <wp:posOffset>2743200</wp:posOffset>
            </wp:positionV>
            <wp:extent cx="3314700" cy="3263900"/>
            <wp:effectExtent l="0" t="0" r="0" b="0"/>
            <wp:wrapTight wrapText="bothSides">
              <wp:wrapPolygon edited="0">
                <wp:start x="0" y="0"/>
                <wp:lineTo x="0" y="21432"/>
                <wp:lineTo x="21476" y="21432"/>
                <wp:lineTo x="21476" y="0"/>
                <wp:lineTo x="0" y="0"/>
              </wp:wrapPolygon>
            </wp:wrapTight>
            <wp:docPr id="2" name="Рисунок 2" descr="C:\DOCUME~1\Admin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2581" w:rsidRPr="00641AFA">
        <w:rPr>
          <w:sz w:val="24"/>
          <w:szCs w:val="24"/>
        </w:rPr>
        <w:t>Господь призывает всех нас к вере и верности Ему. Он говорит:</w:t>
      </w:r>
      <w:r w:rsidR="00072581" w:rsidRPr="00641AFA">
        <w:rPr>
          <w:rStyle w:val="0pt0"/>
          <w:sz w:val="24"/>
          <w:szCs w:val="24"/>
        </w:rPr>
        <w:t xml:space="preserve"> </w:t>
      </w:r>
      <w:r w:rsidR="00072581" w:rsidRPr="007321CA">
        <w:rPr>
          <w:rStyle w:val="0pt0"/>
          <w:sz w:val="26"/>
          <w:szCs w:val="26"/>
        </w:rPr>
        <w:t>«Имейте веру</w:t>
      </w:r>
      <w:r w:rsidR="00E77838" w:rsidRPr="007321CA">
        <w:rPr>
          <w:b/>
          <w:bCs/>
          <w:i/>
          <w:iCs/>
          <w:spacing w:val="-10"/>
          <w:sz w:val="26"/>
          <w:szCs w:val="26"/>
        </w:rPr>
        <w:t xml:space="preserve"> </w:t>
      </w:r>
      <w:r w:rsidR="00072581" w:rsidRPr="007321CA">
        <w:rPr>
          <w:rStyle w:val="0pt0"/>
          <w:sz w:val="26"/>
          <w:szCs w:val="26"/>
        </w:rPr>
        <w:lastRenderedPageBreak/>
        <w:t>Божию</w:t>
      </w:r>
      <w:r w:rsidR="00072581" w:rsidRPr="00641AFA">
        <w:rPr>
          <w:rStyle w:val="0pt0"/>
          <w:sz w:val="24"/>
          <w:szCs w:val="24"/>
        </w:rPr>
        <w:t>»</w:t>
      </w:r>
      <w:r w:rsidR="0008672A" w:rsidRPr="00641AFA">
        <w:rPr>
          <w:sz w:val="24"/>
          <w:szCs w:val="24"/>
        </w:rPr>
        <w:t xml:space="preserve"> (Мк.11:23). Но имеем ли мы, </w:t>
      </w:r>
      <w:r w:rsidR="00072581" w:rsidRPr="00641AFA">
        <w:rPr>
          <w:sz w:val="24"/>
          <w:szCs w:val="24"/>
        </w:rPr>
        <w:t>возлюбленные, веру, подобно</w:t>
      </w:r>
      <w:r w:rsidR="00072581" w:rsidRPr="00641AFA">
        <w:rPr>
          <w:rStyle w:val="a5"/>
          <w:sz w:val="24"/>
          <w:szCs w:val="24"/>
        </w:rPr>
        <w:t xml:space="preserve"> той,</w:t>
      </w:r>
      <w:r w:rsidR="00072581" w:rsidRPr="00641AFA">
        <w:rPr>
          <w:sz w:val="24"/>
          <w:szCs w:val="24"/>
        </w:rPr>
        <w:t xml:space="preserve"> которую имели исцеленные Господом? У многих из нас большой разрыв между верой и жизнью по вере. Нужно обратить глубокое внимание на нашу внутреннюю жизнь, чтобы увидеть </w:t>
      </w:r>
      <w:r w:rsidR="008C041F" w:rsidRPr="00641AFA">
        <w:rPr>
          <w:sz w:val="24"/>
          <w:szCs w:val="24"/>
        </w:rPr>
        <w:t xml:space="preserve">  </w:t>
      </w:r>
      <w:r w:rsidR="00072581" w:rsidRPr="00641AFA">
        <w:rPr>
          <w:sz w:val="24"/>
          <w:szCs w:val="24"/>
        </w:rPr>
        <w:t xml:space="preserve">в ней духовные изъяны и как можно </w:t>
      </w:r>
      <w:proofErr w:type="spellStart"/>
      <w:r w:rsidR="00072581" w:rsidRPr="00641AFA">
        <w:rPr>
          <w:sz w:val="24"/>
          <w:szCs w:val="24"/>
        </w:rPr>
        <w:t>быстре</w:t>
      </w:r>
      <w:proofErr w:type="spellEnd"/>
      <w:r w:rsidR="00072581" w:rsidRPr="00641AFA">
        <w:rPr>
          <w:sz w:val="24"/>
          <w:szCs w:val="24"/>
        </w:rPr>
        <w:t xml:space="preserve"> исправить их.</w:t>
      </w:r>
      <w:r w:rsidR="00072581" w:rsidRPr="00641AFA">
        <w:rPr>
          <w:rStyle w:val="a5"/>
          <w:sz w:val="24"/>
          <w:szCs w:val="24"/>
        </w:rPr>
        <w:t xml:space="preserve"> Да поможет нам Господь быть не только верующими, но</w:t>
      </w:r>
      <w:r w:rsidR="00072581" w:rsidRPr="00641AFA">
        <w:rPr>
          <w:sz w:val="24"/>
          <w:szCs w:val="24"/>
        </w:rPr>
        <w:t xml:space="preserve"> </w:t>
      </w:r>
      <w:r w:rsidR="00072581" w:rsidRPr="00641AFA">
        <w:rPr>
          <w:b/>
          <w:sz w:val="24"/>
          <w:szCs w:val="24"/>
        </w:rPr>
        <w:t xml:space="preserve">и </w:t>
      </w:r>
      <w:r w:rsidR="00072581" w:rsidRPr="00641AFA">
        <w:rPr>
          <w:rStyle w:val="a5"/>
          <w:sz w:val="24"/>
          <w:szCs w:val="24"/>
        </w:rPr>
        <w:t>верными Богу.</w:t>
      </w:r>
    </w:p>
    <w:p w:rsidR="00343983" w:rsidRPr="00641AFA" w:rsidRDefault="00072581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rStyle w:val="a5"/>
          <w:sz w:val="24"/>
          <w:szCs w:val="24"/>
        </w:rPr>
        <w:t xml:space="preserve">"Се стою у дверей и стучу. Если кто услышит голос Мой и отворит дверь, то войду к нему и буду вечерять с </w:t>
      </w:r>
      <w:r w:rsidR="00950FAE">
        <w:rPr>
          <w:rStyle w:val="a5"/>
          <w:sz w:val="24"/>
          <w:szCs w:val="24"/>
        </w:rPr>
        <w:t>ним и о</w:t>
      </w:r>
      <w:r w:rsidRPr="00641AFA">
        <w:rPr>
          <w:rStyle w:val="a5"/>
          <w:sz w:val="24"/>
          <w:szCs w:val="24"/>
        </w:rPr>
        <w:t>н со Мной"</w:t>
      </w:r>
      <w:r w:rsidRPr="00641AFA">
        <w:rPr>
          <w:sz w:val="24"/>
          <w:szCs w:val="24"/>
        </w:rPr>
        <w:t xml:space="preserve"> (</w:t>
      </w:r>
      <w:proofErr w:type="spellStart"/>
      <w:r w:rsidRPr="00641AFA">
        <w:rPr>
          <w:sz w:val="24"/>
          <w:szCs w:val="24"/>
        </w:rPr>
        <w:t>Откр</w:t>
      </w:r>
      <w:proofErr w:type="spellEnd"/>
      <w:r w:rsidRPr="00641AFA">
        <w:rPr>
          <w:sz w:val="24"/>
          <w:szCs w:val="24"/>
        </w:rPr>
        <w:t xml:space="preserve">. 3:20). Эти слова Спасителя говорят о том, что Бог каждому человеку предлагает дар веры. Но человек </w:t>
      </w:r>
      <w:proofErr w:type="gramStart"/>
      <w:r w:rsidRPr="00641AFA">
        <w:rPr>
          <w:sz w:val="24"/>
          <w:szCs w:val="24"/>
        </w:rPr>
        <w:t>свободен</w:t>
      </w:r>
      <w:proofErr w:type="gramEnd"/>
      <w:r w:rsidRPr="00641AFA">
        <w:rPr>
          <w:sz w:val="24"/>
          <w:szCs w:val="24"/>
        </w:rPr>
        <w:t xml:space="preserve"> принять или отвергнуть Божий дар.</w:t>
      </w:r>
    </w:p>
    <w:p w:rsidR="00343983" w:rsidRPr="007321CA" w:rsidRDefault="00072581" w:rsidP="007321CA">
      <w:pPr>
        <w:pStyle w:val="30"/>
        <w:shd w:val="clear" w:color="auto" w:fill="auto"/>
        <w:tabs>
          <w:tab w:val="left" w:pos="-993"/>
        </w:tabs>
        <w:spacing w:line="216" w:lineRule="auto"/>
        <w:ind w:right="-17" w:firstLine="284"/>
        <w:rPr>
          <w:sz w:val="26"/>
          <w:szCs w:val="26"/>
        </w:rPr>
      </w:pPr>
      <w:r w:rsidRPr="007321CA">
        <w:rPr>
          <w:sz w:val="26"/>
          <w:szCs w:val="26"/>
        </w:rPr>
        <w:t xml:space="preserve">Если не </w:t>
      </w:r>
      <w:proofErr w:type="spellStart"/>
      <w:r w:rsidRPr="007321CA">
        <w:rPr>
          <w:sz w:val="26"/>
          <w:szCs w:val="26"/>
        </w:rPr>
        <w:t>возгревать</w:t>
      </w:r>
      <w:proofErr w:type="spellEnd"/>
      <w:r w:rsidRPr="007321CA">
        <w:rPr>
          <w:sz w:val="26"/>
          <w:szCs w:val="26"/>
        </w:rPr>
        <w:t xml:space="preserve"> в сердце теплоты веры</w:t>
      </w:r>
      <w:r w:rsidR="00E77838" w:rsidRPr="007321CA">
        <w:rPr>
          <w:sz w:val="26"/>
          <w:szCs w:val="26"/>
        </w:rPr>
        <w:t xml:space="preserve">, </w:t>
      </w:r>
      <w:r w:rsidRPr="007321CA">
        <w:rPr>
          <w:sz w:val="26"/>
          <w:szCs w:val="26"/>
        </w:rPr>
        <w:t xml:space="preserve">то может от нерадения совсем погаснуть в нас вера; </w:t>
      </w:r>
      <w:proofErr w:type="gramStart"/>
      <w:r w:rsidRPr="007321CA">
        <w:rPr>
          <w:sz w:val="26"/>
          <w:szCs w:val="26"/>
        </w:rPr>
        <w:t>может</w:t>
      </w:r>
      <w:proofErr w:type="gramEnd"/>
      <w:r w:rsidRPr="007321CA">
        <w:rPr>
          <w:sz w:val="26"/>
          <w:szCs w:val="26"/>
        </w:rPr>
        <w:t xml:space="preserve"> как бы совсем помереть для нас христианство со </w:t>
      </w:r>
      <w:r w:rsidR="007321CA">
        <w:rPr>
          <w:sz w:val="26"/>
          <w:szCs w:val="26"/>
        </w:rPr>
        <w:t xml:space="preserve"> </w:t>
      </w:r>
      <w:r w:rsidRPr="007321CA">
        <w:rPr>
          <w:sz w:val="26"/>
          <w:szCs w:val="26"/>
        </w:rPr>
        <w:t>всеми его таинствами. Враг о том только и старается, чтобы погасить веру в сердце и привести в забвение все истины христианства. Оттого мы видим людей, которые только по одному</w:t>
      </w:r>
      <w:r w:rsidR="007321CA">
        <w:rPr>
          <w:sz w:val="26"/>
          <w:szCs w:val="26"/>
        </w:rPr>
        <w:t xml:space="preserve"> </w:t>
      </w:r>
      <w:r w:rsidRPr="007321CA">
        <w:rPr>
          <w:sz w:val="26"/>
          <w:szCs w:val="26"/>
        </w:rPr>
        <w:t xml:space="preserve"> имени христиане, а по делам совершенные язычники» - Иоанн </w:t>
      </w:r>
      <w:proofErr w:type="spellStart"/>
      <w:r w:rsidRPr="007321CA">
        <w:rPr>
          <w:sz w:val="26"/>
          <w:szCs w:val="26"/>
        </w:rPr>
        <w:t>Кронштадский</w:t>
      </w:r>
      <w:proofErr w:type="spellEnd"/>
      <w:r w:rsidRPr="007321CA">
        <w:rPr>
          <w:sz w:val="26"/>
          <w:szCs w:val="26"/>
        </w:rPr>
        <w:t>.</w:t>
      </w:r>
    </w:p>
    <w:p w:rsidR="003E709D" w:rsidRDefault="00072581" w:rsidP="003E709D">
      <w:pPr>
        <w:pStyle w:val="1"/>
        <w:shd w:val="clear" w:color="auto" w:fill="auto"/>
        <w:tabs>
          <w:tab w:val="left" w:pos="-993"/>
        </w:tabs>
        <w:spacing w:line="240" w:lineRule="auto"/>
        <w:ind w:right="-15"/>
        <w:jc w:val="center"/>
        <w:rPr>
          <w:b/>
          <w:sz w:val="24"/>
          <w:szCs w:val="24"/>
        </w:rPr>
      </w:pPr>
      <w:r w:rsidRPr="00641AFA">
        <w:rPr>
          <w:sz w:val="24"/>
          <w:szCs w:val="24"/>
        </w:rPr>
        <w:t>Христианская вера - это единственная вера любви. Более того, никакая другая религия или идеология не придают такого значения смыслу жизни человека, как открыл это Христос. Смысл жизни человека в его единении с Богом.</w:t>
      </w:r>
      <w:r w:rsidR="003E709D" w:rsidRPr="003E709D">
        <w:rPr>
          <w:b/>
          <w:sz w:val="24"/>
          <w:szCs w:val="24"/>
        </w:rPr>
        <w:t xml:space="preserve"> </w:t>
      </w:r>
    </w:p>
    <w:p w:rsidR="003E709D" w:rsidRDefault="003E709D" w:rsidP="003E709D">
      <w:pPr>
        <w:pStyle w:val="1"/>
        <w:shd w:val="clear" w:color="auto" w:fill="auto"/>
        <w:tabs>
          <w:tab w:val="left" w:pos="-993"/>
        </w:tabs>
        <w:spacing w:line="240" w:lineRule="auto"/>
        <w:ind w:right="-15"/>
        <w:jc w:val="center"/>
        <w:rPr>
          <w:b/>
          <w:sz w:val="24"/>
          <w:szCs w:val="24"/>
        </w:rPr>
      </w:pPr>
      <w:r w:rsidRPr="00641AFA">
        <w:rPr>
          <w:b/>
          <w:sz w:val="24"/>
          <w:szCs w:val="24"/>
        </w:rPr>
        <w:t xml:space="preserve">Наш адрес: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Приморско-Ахтарск,</w:t>
      </w:r>
    </w:p>
    <w:p w:rsidR="003E709D" w:rsidRPr="00641AFA" w:rsidRDefault="003E709D" w:rsidP="003E709D">
      <w:pPr>
        <w:pStyle w:val="1"/>
        <w:shd w:val="clear" w:color="auto" w:fill="auto"/>
        <w:tabs>
          <w:tab w:val="left" w:pos="-993"/>
        </w:tabs>
        <w:spacing w:line="240" w:lineRule="auto"/>
        <w:ind w:right="-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Железнодорожная, 95</w:t>
      </w:r>
    </w:p>
    <w:p w:rsidR="00E77838" w:rsidRPr="00641AFA" w:rsidRDefault="00E77838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</w:p>
    <w:p w:rsidR="008C041F" w:rsidRPr="00641AFA" w:rsidRDefault="00CD25D9" w:rsidP="003E709D">
      <w:pPr>
        <w:tabs>
          <w:tab w:val="left" w:pos="-993"/>
        </w:tabs>
        <w:rPr>
          <w:rFonts w:ascii="Times New Roman" w:eastAsia="Times New Roman" w:hAnsi="Times New Roman" w:cs="Times New Roman"/>
          <w:b/>
          <w:color w:val="auto"/>
        </w:rPr>
      </w:pPr>
      <w:r w:rsidRPr="00CD25D9">
        <w:rPr>
          <w:rFonts w:ascii="Times New Roman" w:hAnsi="Times New Roman" w:cs="Times New Roman"/>
          <w:b/>
          <w:noProof/>
          <w:color w:val="auto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37.3pt;margin-top:-11.15pt;width:30.75pt;height:34.55pt;z-index:251661312;visibility:visible;mso-position-horizontal-relative:margin;mso-position-vertical-relative:margin" wrapcoords="-527 0 -527 21130 21600 21130 21600 0 -527 0">
            <v:imagedata r:id="rId10" o:title="" croptop="11795f" cropbottom="29655f" cropleft="28213f" cropright="28909f" grayscale="t" bilevel="t"/>
            <w10:wrap anchorx="margin" anchory="margin"/>
          </v:shape>
          <o:OLEObject Type="Embed" ProgID="Word.Picture.8" ShapeID="_x0000_s1027" DrawAspect="Content" ObjectID="_1512759823" r:id="rId11"/>
        </w:pict>
      </w:r>
    </w:p>
    <w:p w:rsidR="003E709D" w:rsidRDefault="003E709D" w:rsidP="008C041F">
      <w:pPr>
        <w:tabs>
          <w:tab w:val="left" w:pos="-993"/>
        </w:tabs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141F9E" w:rsidRPr="00AE3438" w:rsidRDefault="00141F9E" w:rsidP="008C041F">
      <w:pPr>
        <w:tabs>
          <w:tab w:val="left" w:pos="-993"/>
        </w:tabs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AE3438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РУССКАЯ ПРАВОСЛАВНАЯ ЦЕРКОВЬ</w:t>
      </w:r>
    </w:p>
    <w:p w:rsidR="00141F9E" w:rsidRPr="00AE3438" w:rsidRDefault="00141F9E" w:rsidP="008C041F">
      <w:pPr>
        <w:tabs>
          <w:tab w:val="left" w:pos="-993"/>
        </w:tabs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AE3438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МОСКОВСКИЙ ПАТРИАРХАТ</w:t>
      </w:r>
    </w:p>
    <w:p w:rsidR="00AE3438" w:rsidRPr="00AE3438" w:rsidRDefault="00AE3438" w:rsidP="003E709D">
      <w:pPr>
        <w:tabs>
          <w:tab w:val="left" w:pos="-993"/>
        </w:tabs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AE3438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ЕКАТЕРИНОДАРСКАЯ И КУБАНСКАЯ МИТРОПОЛИЯ</w:t>
      </w:r>
    </w:p>
    <w:p w:rsidR="00AE3438" w:rsidRPr="00AE3438" w:rsidRDefault="00AE3438" w:rsidP="00AE3438">
      <w:pPr>
        <w:tabs>
          <w:tab w:val="left" w:pos="-993"/>
        </w:tabs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AE3438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ЕЙСКАЯ И ТИМАШЕВСКАЯ ЕПАРХИЯ</w:t>
      </w:r>
    </w:p>
    <w:p w:rsidR="009A0E1A" w:rsidRDefault="00D66C47" w:rsidP="009A0E1A">
      <w:pPr>
        <w:tabs>
          <w:tab w:val="left" w:pos="-993"/>
        </w:tabs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AE3438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ПРИМОРСКО-АХТАРСКОЕ</w:t>
      </w:r>
      <w:r w:rsidR="00141F9E" w:rsidRPr="00AE3438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БЛАГОЧИНИЕ</w:t>
      </w:r>
    </w:p>
    <w:p w:rsidR="009A0E1A" w:rsidRDefault="00141F9E" w:rsidP="009A0E1A">
      <w:pPr>
        <w:tabs>
          <w:tab w:val="left" w:pos="-993"/>
        </w:tabs>
        <w:ind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  <w:r w:rsidRPr="00AE3438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  <w:t xml:space="preserve">ХРАМ </w:t>
      </w:r>
      <w:r w:rsidR="00D66C47" w:rsidRPr="00AE3438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  <w:t>ВОСКРЕСЕНИЯ СЛОВУЩЕГО</w:t>
      </w:r>
    </w:p>
    <w:p w:rsidR="009A0E1A" w:rsidRDefault="009A0E1A" w:rsidP="009A0E1A">
      <w:pPr>
        <w:tabs>
          <w:tab w:val="left" w:pos="-993"/>
        </w:tabs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:rsidR="009A0E1A" w:rsidRDefault="009A0E1A" w:rsidP="009A0E1A">
      <w:pPr>
        <w:tabs>
          <w:tab w:val="left" w:pos="-993"/>
        </w:tabs>
        <w:ind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:rsidR="009A0E1A" w:rsidRDefault="003E709D" w:rsidP="009A0E1A">
      <w:pPr>
        <w:tabs>
          <w:tab w:val="left" w:pos="-993"/>
        </w:tabs>
        <w:ind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</w:rPr>
        <w:t xml:space="preserve">           </w:t>
      </w:r>
      <w:r w:rsidR="00CD25D9" w:rsidRPr="00CD25D9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7.75pt;height:51pt" fillcolor="#0070c0">
            <v:shadow color="#868686"/>
            <v:textpath style="font-family:&quot;Arial Black&quot;;v-text-kern:t" trim="t" fitpath="t" string="ВЕРА"/>
          </v:shape>
        </w:pict>
      </w:r>
    </w:p>
    <w:p w:rsidR="009A0E1A" w:rsidRDefault="009A0E1A" w:rsidP="009A0E1A">
      <w:pPr>
        <w:tabs>
          <w:tab w:val="left" w:pos="-993"/>
        </w:tabs>
        <w:ind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:rsidR="009A0E1A" w:rsidRDefault="009A0E1A" w:rsidP="009A0E1A">
      <w:pPr>
        <w:tabs>
          <w:tab w:val="left" w:pos="-993"/>
        </w:tabs>
        <w:ind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:rsidR="003E709D" w:rsidRDefault="003E709D" w:rsidP="003E709D">
      <w:pPr>
        <w:tabs>
          <w:tab w:val="left" w:pos="-993"/>
        </w:tabs>
        <w:ind w:firstLine="284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  <w:r>
        <w:rPr>
          <w:noProof/>
        </w:rPr>
        <w:drawing>
          <wp:inline distT="0" distB="0" distL="0" distR="0">
            <wp:extent cx="2470947" cy="1971675"/>
            <wp:effectExtent l="19050" t="0" r="5553" b="0"/>
            <wp:docPr id="3" name="Рисунок 3" descr="https://forum.optina.ru/uploads/blog-0294672001338547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um.optina.ru/uploads/blog-02946720013385477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03" cy="197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D1" w:rsidRDefault="009A0E1A" w:rsidP="003E709D">
      <w:pPr>
        <w:pStyle w:val="11"/>
        <w:keepNext/>
        <w:keepLines/>
        <w:shd w:val="clear" w:color="auto" w:fill="auto"/>
        <w:tabs>
          <w:tab w:val="left" w:pos="-993"/>
        </w:tabs>
        <w:spacing w:before="0" w:after="0" w:line="240" w:lineRule="auto"/>
        <w:ind w:right="-15" w:firstLine="284"/>
        <w:jc w:val="left"/>
        <w:rPr>
          <w:rFonts w:ascii="Akathistos Caps Ucs" w:hAnsi="Akathistos Caps Ucs"/>
          <w:i w:val="0"/>
          <w:smallCaps/>
          <w:sz w:val="40"/>
          <w:szCs w:val="40"/>
        </w:rPr>
      </w:pPr>
      <w:r w:rsidRPr="009A0E1A">
        <w:rPr>
          <w:rFonts w:ascii="Akathistos Caps Ucs" w:hAnsi="Akathistos Caps Ucs"/>
          <w:i w:val="0"/>
          <w:smallCaps/>
          <w:sz w:val="40"/>
          <w:szCs w:val="40"/>
        </w:rPr>
        <w:t xml:space="preserve"> </w:t>
      </w:r>
      <w:r w:rsidR="003E709D">
        <w:rPr>
          <w:rFonts w:ascii="Akathistos Caps Ucs" w:hAnsi="Akathistos Caps Ucs"/>
          <w:i w:val="0"/>
          <w:smallCaps/>
          <w:sz w:val="40"/>
          <w:szCs w:val="40"/>
        </w:rPr>
        <w:t xml:space="preserve">     к</w:t>
      </w:r>
      <w:r w:rsidRPr="007321CA">
        <w:rPr>
          <w:rFonts w:ascii="Akathistos Caps Ucs" w:hAnsi="Akathistos Caps Ucs"/>
          <w:i w:val="0"/>
          <w:smallCaps/>
          <w:sz w:val="40"/>
          <w:szCs w:val="40"/>
        </w:rPr>
        <w:t xml:space="preserve">люч </w:t>
      </w:r>
    </w:p>
    <w:p w:rsidR="009A0E1A" w:rsidRPr="007321CA" w:rsidRDefault="009A0E1A" w:rsidP="003E709D">
      <w:pPr>
        <w:pStyle w:val="11"/>
        <w:keepNext/>
        <w:keepLines/>
        <w:shd w:val="clear" w:color="auto" w:fill="auto"/>
        <w:tabs>
          <w:tab w:val="left" w:pos="-993"/>
        </w:tabs>
        <w:spacing w:before="0" w:after="0" w:line="240" w:lineRule="auto"/>
        <w:ind w:right="-15" w:firstLine="284"/>
        <w:jc w:val="right"/>
        <w:rPr>
          <w:rFonts w:ascii="Akathistos Caps Ucs" w:hAnsi="Akathistos Caps Ucs"/>
          <w:i w:val="0"/>
          <w:smallCaps/>
          <w:sz w:val="40"/>
          <w:szCs w:val="40"/>
        </w:rPr>
      </w:pPr>
      <w:r w:rsidRPr="007321CA">
        <w:rPr>
          <w:rFonts w:ascii="Akathistos Caps Ucs" w:hAnsi="Akathistos Caps Ucs"/>
          <w:i w:val="0"/>
          <w:smallCaps/>
          <w:sz w:val="40"/>
          <w:szCs w:val="40"/>
        </w:rPr>
        <w:t>к сокровищнице Божией</w:t>
      </w:r>
    </w:p>
    <w:p w:rsidR="009A0E1A" w:rsidRDefault="009A0E1A" w:rsidP="009A0E1A">
      <w:pPr>
        <w:pStyle w:val="11"/>
        <w:keepNext/>
        <w:keepLines/>
        <w:shd w:val="clear" w:color="auto" w:fill="auto"/>
        <w:tabs>
          <w:tab w:val="left" w:pos="-993"/>
        </w:tabs>
        <w:spacing w:before="0" w:after="0" w:line="240" w:lineRule="auto"/>
        <w:ind w:right="-15" w:firstLine="284"/>
        <w:jc w:val="both"/>
        <w:rPr>
          <w:sz w:val="24"/>
          <w:szCs w:val="24"/>
        </w:rPr>
      </w:pPr>
    </w:p>
    <w:p w:rsidR="003E709D" w:rsidRPr="00641AFA" w:rsidRDefault="003E709D" w:rsidP="009A0E1A">
      <w:pPr>
        <w:pStyle w:val="11"/>
        <w:keepNext/>
        <w:keepLines/>
        <w:shd w:val="clear" w:color="auto" w:fill="auto"/>
        <w:tabs>
          <w:tab w:val="left" w:pos="-993"/>
        </w:tabs>
        <w:spacing w:before="0" w:after="0" w:line="240" w:lineRule="auto"/>
        <w:ind w:right="-15" w:firstLine="284"/>
        <w:jc w:val="both"/>
        <w:rPr>
          <w:sz w:val="24"/>
          <w:szCs w:val="24"/>
        </w:rPr>
      </w:pPr>
    </w:p>
    <w:p w:rsidR="009A0E1A" w:rsidRPr="00641AFA" w:rsidRDefault="009A0E1A" w:rsidP="009A0E1A">
      <w:pPr>
        <w:pStyle w:val="11"/>
        <w:keepNext/>
        <w:keepLines/>
        <w:shd w:val="clear" w:color="auto" w:fill="auto"/>
        <w:tabs>
          <w:tab w:val="left" w:pos="-993"/>
        </w:tabs>
        <w:spacing w:before="0" w:after="0"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>«По вере вашей да будет вам»</w:t>
      </w:r>
    </w:p>
    <w:p w:rsidR="009A0E1A" w:rsidRDefault="009A0E1A" w:rsidP="009A0E1A">
      <w:pPr>
        <w:pStyle w:val="11"/>
        <w:keepNext/>
        <w:keepLines/>
        <w:shd w:val="clear" w:color="auto" w:fill="auto"/>
        <w:tabs>
          <w:tab w:val="left" w:pos="-993"/>
        </w:tabs>
        <w:spacing w:before="0" w:after="0"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>(Мф.9:29).</w:t>
      </w:r>
    </w:p>
    <w:p w:rsidR="00827ED1" w:rsidRDefault="00827ED1" w:rsidP="009A0E1A">
      <w:pPr>
        <w:pStyle w:val="11"/>
        <w:keepNext/>
        <w:keepLines/>
        <w:shd w:val="clear" w:color="auto" w:fill="auto"/>
        <w:tabs>
          <w:tab w:val="left" w:pos="-993"/>
        </w:tabs>
        <w:spacing w:before="0" w:after="0" w:line="240" w:lineRule="auto"/>
        <w:ind w:right="-15" w:firstLine="284"/>
        <w:rPr>
          <w:sz w:val="24"/>
          <w:szCs w:val="24"/>
        </w:rPr>
      </w:pPr>
    </w:p>
    <w:p w:rsidR="003E709D" w:rsidRPr="00641AFA" w:rsidRDefault="003E709D" w:rsidP="009A0E1A">
      <w:pPr>
        <w:pStyle w:val="11"/>
        <w:keepNext/>
        <w:keepLines/>
        <w:shd w:val="clear" w:color="auto" w:fill="auto"/>
        <w:tabs>
          <w:tab w:val="left" w:pos="-993"/>
        </w:tabs>
        <w:spacing w:before="0" w:after="0" w:line="240" w:lineRule="auto"/>
        <w:ind w:right="-15" w:firstLine="284"/>
        <w:rPr>
          <w:sz w:val="24"/>
          <w:szCs w:val="24"/>
        </w:rPr>
      </w:pPr>
    </w:p>
    <w:p w:rsidR="0008672A" w:rsidRPr="003E709D" w:rsidRDefault="003E709D" w:rsidP="00827ED1">
      <w:pPr>
        <w:tabs>
          <w:tab w:val="left" w:pos="-993"/>
        </w:tabs>
        <w:ind w:firstLine="284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08672A" w:rsidRPr="003E709D" w:rsidSect="007321CA">
          <w:type w:val="continuous"/>
          <w:pgSz w:w="16840" w:h="11907" w:orient="landscape" w:code="9"/>
          <w:pgMar w:top="851" w:right="737" w:bottom="851" w:left="737" w:header="0" w:footer="6" w:gutter="0"/>
          <w:cols w:num="3" w:space="708"/>
          <w:noEndnote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9A0E1A" w:rsidRPr="003E709D">
        <w:rPr>
          <w:rFonts w:ascii="Times New Roman" w:hAnsi="Times New Roman" w:cs="Times New Roman"/>
          <w:sz w:val="22"/>
          <w:szCs w:val="22"/>
        </w:rPr>
        <w:t>г. Приморско-Ахтарск, 2015г.</w:t>
      </w:r>
      <w:bookmarkStart w:id="0" w:name="_GoBack"/>
      <w:bookmarkEnd w:id="0"/>
      <w:r w:rsidR="00072581" w:rsidRPr="003E709D">
        <w:rPr>
          <w:rFonts w:ascii="Times New Roman" w:hAnsi="Times New Roman" w:cs="Times New Roman"/>
          <w:sz w:val="22"/>
          <w:szCs w:val="22"/>
        </w:rPr>
        <w:br w:type="page"/>
      </w:r>
    </w:p>
    <w:p w:rsidR="00343983" w:rsidRPr="00641AFA" w:rsidRDefault="00072581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lastRenderedPageBreak/>
        <w:t>Вера — это драгоценный Божий дар. Вера дает нам правильное мировоззрение, показывает цель в жизни, ободряет нас в трудные минуты, радует сердце, дает силу нашей молитве и открывает нам доступ к бесконечным милостям Божиим.</w:t>
      </w:r>
    </w:p>
    <w:p w:rsidR="00343983" w:rsidRPr="00641AFA" w:rsidRDefault="008C041F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 xml:space="preserve">Но грустное наблюдение: жизнь в </w:t>
      </w:r>
      <w:r w:rsidR="00072581" w:rsidRPr="00641AFA">
        <w:rPr>
          <w:sz w:val="24"/>
          <w:szCs w:val="24"/>
        </w:rPr>
        <w:t xml:space="preserve"> довольстве и благополучии рассеивает веру. Забываются благодеяния Божии. Действенная вера отходит, и зарытым оказывается великий Божий талант. И по мере того, как в человеке угасает вера, приходит во все большее расстройство и весь его внутренний строй: теряется ясность мысли и цель жизни, уходит духовная сила, пустота и уныние прочно поселяются в сердце, человек делается раздражительным и всем недовольным. Ведь душа не может жить без веры, как растения не могут существовать без света и влаги. Человек с угасшей верой, каким бы умным и талантливым ни был, нисходит на степень хитрого животного, порой даже хищного.</w:t>
      </w:r>
    </w:p>
    <w:p w:rsidR="00343983" w:rsidRPr="00641AFA" w:rsidRDefault="00072581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>Испытания и скорби — неизбежны в нашей жизни. В трудные жизненные минуты только вера может дать человеку необходимые духовные силы. В то время</w:t>
      </w:r>
      <w:proofErr w:type="gramStart"/>
      <w:r w:rsidRPr="00641AFA">
        <w:rPr>
          <w:sz w:val="24"/>
          <w:szCs w:val="24"/>
        </w:rPr>
        <w:t>,</w:t>
      </w:r>
      <w:proofErr w:type="gramEnd"/>
      <w:r w:rsidRPr="00641AFA">
        <w:rPr>
          <w:sz w:val="24"/>
          <w:szCs w:val="24"/>
        </w:rPr>
        <w:t xml:space="preserve"> как человек со слабой верой во время несчастий падает духом, унывает, ропщет и озлобляется, верующий человек</w:t>
      </w:r>
      <w:r w:rsidRPr="00641AFA">
        <w:rPr>
          <w:rStyle w:val="a6"/>
          <w:sz w:val="24"/>
          <w:szCs w:val="24"/>
        </w:rPr>
        <w:t xml:space="preserve"> сильнее обращается к Богу</w:t>
      </w:r>
      <w:r w:rsidRPr="00641AFA">
        <w:rPr>
          <w:sz w:val="24"/>
          <w:szCs w:val="24"/>
        </w:rPr>
        <w:t xml:space="preserve"> за помощью. Прилив унылых чувств он разгоняет надеждой на Бога, зная, что "верующий в Него не постыдится" (Рим 9:33).</w:t>
      </w:r>
    </w:p>
    <w:p w:rsidR="00343983" w:rsidRPr="00641AFA" w:rsidRDefault="00072581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>Скорби — это наши жизненные бури, периоды</w:t>
      </w:r>
      <w:r w:rsidRPr="00641AFA">
        <w:rPr>
          <w:rStyle w:val="a6"/>
          <w:sz w:val="24"/>
          <w:szCs w:val="24"/>
        </w:rPr>
        <w:t xml:space="preserve"> испытания</w:t>
      </w:r>
      <w:r w:rsidRPr="00641AFA">
        <w:rPr>
          <w:sz w:val="24"/>
          <w:szCs w:val="24"/>
        </w:rPr>
        <w:t xml:space="preserve"> нашей веры. </w:t>
      </w:r>
      <w:r w:rsidR="00141F9E" w:rsidRPr="00641AFA">
        <w:rPr>
          <w:sz w:val="24"/>
          <w:szCs w:val="24"/>
        </w:rPr>
        <w:t xml:space="preserve">При благоприятно погоде каждый </w:t>
      </w:r>
      <w:r w:rsidRPr="00641AFA">
        <w:rPr>
          <w:sz w:val="24"/>
          <w:szCs w:val="24"/>
        </w:rPr>
        <w:t>матрос может</w:t>
      </w:r>
      <w:r w:rsidR="0036716F" w:rsidRPr="00641AFA">
        <w:rPr>
          <w:sz w:val="24"/>
          <w:szCs w:val="24"/>
        </w:rPr>
        <w:t xml:space="preserve"> </w:t>
      </w:r>
      <w:r w:rsidRPr="00641AFA">
        <w:rPr>
          <w:sz w:val="24"/>
          <w:szCs w:val="24"/>
        </w:rPr>
        <w:lastRenderedPageBreak/>
        <w:t>быть высокого мнения о своих морских познаниях, но только во время бури обнаруж</w:t>
      </w:r>
      <w:r w:rsidR="00641AFA" w:rsidRPr="00641AFA">
        <w:rPr>
          <w:sz w:val="24"/>
          <w:szCs w:val="24"/>
        </w:rPr>
        <w:t xml:space="preserve">ивается искусный мореплаватель. </w:t>
      </w:r>
      <w:r w:rsidRPr="00641AFA">
        <w:rPr>
          <w:sz w:val="24"/>
          <w:szCs w:val="24"/>
        </w:rPr>
        <w:t>Читая книги Священного Писания или жития святых, мы убеждаемся, что угодники Божии обнар</w:t>
      </w:r>
      <w:r w:rsidR="0036716F" w:rsidRPr="00641AFA">
        <w:rPr>
          <w:sz w:val="24"/>
          <w:szCs w:val="24"/>
        </w:rPr>
        <w:t xml:space="preserve">уживали крепость своей веры </w:t>
      </w:r>
      <w:r w:rsidRPr="00641AFA">
        <w:rPr>
          <w:sz w:val="24"/>
          <w:szCs w:val="24"/>
        </w:rPr>
        <w:t>больше во время преследований и страданий, нежели когда их жизнь протекала спокойно.</w:t>
      </w:r>
    </w:p>
    <w:p w:rsidR="00343983" w:rsidRPr="00641AFA" w:rsidRDefault="00072581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>Вероятно потому, что вера дает человеку крепость в трудные минуты и служит опорой для его духовной жизни, Господь назвал ее камнем или скалой, говоря:</w:t>
      </w:r>
      <w:r w:rsidRPr="00641AFA">
        <w:rPr>
          <w:rStyle w:val="a6"/>
          <w:sz w:val="24"/>
          <w:szCs w:val="24"/>
        </w:rPr>
        <w:t xml:space="preserve"> "На сем камне (веры) Я создам Церковь Мою, и врата ада не одолеют ее"</w:t>
      </w:r>
      <w:r w:rsidRPr="00641AFA">
        <w:rPr>
          <w:sz w:val="24"/>
          <w:szCs w:val="24"/>
        </w:rPr>
        <w:t xml:space="preserve"> (Мт. 16:18). Действительно, нельзя перечислить все гонения на христиан за две тысячи лет существования Церкви. В течение этого времени многие империи и мощные государства пали и совсем исчезли с лица земли, а Церковь Христова непоколебимо стоит, утвержденная на вере в Спасителя.</w:t>
      </w:r>
    </w:p>
    <w:p w:rsidR="00343983" w:rsidRPr="00641AFA" w:rsidRDefault="00072581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 xml:space="preserve">Настоящая вера не должна быть слепой, легкомысленной. Легковерие обнаруживает лень души, наивность ума. Разум должен </w:t>
      </w:r>
      <w:proofErr w:type="gramStart"/>
      <w:r w:rsidRPr="00641AFA">
        <w:rPr>
          <w:sz w:val="24"/>
          <w:szCs w:val="24"/>
        </w:rPr>
        <w:t>помогать вере отличать</w:t>
      </w:r>
      <w:proofErr w:type="gramEnd"/>
      <w:r w:rsidRPr="00641AFA">
        <w:rPr>
          <w:sz w:val="24"/>
          <w:szCs w:val="24"/>
        </w:rPr>
        <w:t xml:space="preserve"> истину от заблуждения. Спокойное исследование религиозных истин делает веру более четкой и обоснованной. Господь Иисус Христос никогда не требовал от</w:t>
      </w:r>
      <w:proofErr w:type="gramStart"/>
      <w:r w:rsidRPr="00641AFA">
        <w:rPr>
          <w:sz w:val="24"/>
          <w:szCs w:val="24"/>
        </w:rPr>
        <w:t xml:space="preserve"> С</w:t>
      </w:r>
      <w:proofErr w:type="gramEnd"/>
      <w:r w:rsidRPr="00641AFA">
        <w:rPr>
          <w:sz w:val="24"/>
          <w:szCs w:val="24"/>
        </w:rPr>
        <w:t xml:space="preserve">воих последователей слепой веры, напротив, Он говорил иудеям: </w:t>
      </w:r>
      <w:r w:rsidRPr="003F78B6">
        <w:rPr>
          <w:sz w:val="24"/>
          <w:szCs w:val="24"/>
        </w:rPr>
        <w:t>"</w:t>
      </w:r>
      <w:r w:rsidRPr="003F78B6">
        <w:rPr>
          <w:rStyle w:val="0pt1"/>
          <w:sz w:val="24"/>
          <w:szCs w:val="24"/>
        </w:rPr>
        <w:t xml:space="preserve">Исследуйте Писания, ибо они свидетельствуют </w:t>
      </w:r>
      <w:proofErr w:type="gramStart"/>
      <w:r w:rsidRPr="003F78B6">
        <w:rPr>
          <w:rStyle w:val="0pt1"/>
          <w:sz w:val="24"/>
          <w:szCs w:val="24"/>
        </w:rPr>
        <w:t>о</w:t>
      </w:r>
      <w:proofErr w:type="gramEnd"/>
      <w:r w:rsidRPr="003F78B6">
        <w:rPr>
          <w:rStyle w:val="0pt1"/>
          <w:sz w:val="24"/>
          <w:szCs w:val="24"/>
        </w:rPr>
        <w:t xml:space="preserve"> Мне"</w:t>
      </w:r>
      <w:r w:rsidR="0036716F" w:rsidRPr="003F78B6">
        <w:rPr>
          <w:rStyle w:val="0pt1"/>
          <w:sz w:val="24"/>
          <w:szCs w:val="24"/>
        </w:rPr>
        <w:t>.</w:t>
      </w:r>
      <w:r w:rsidR="0036716F" w:rsidRPr="00641AFA">
        <w:rPr>
          <w:rStyle w:val="0pt1"/>
          <w:sz w:val="24"/>
          <w:szCs w:val="24"/>
        </w:rPr>
        <w:t xml:space="preserve"> </w:t>
      </w:r>
      <w:r w:rsidRPr="00641AFA">
        <w:rPr>
          <w:sz w:val="24"/>
          <w:szCs w:val="24"/>
        </w:rPr>
        <w:t xml:space="preserve"> Также предлагал неверующим вникнуть в Его чудеса, говоря: </w:t>
      </w:r>
      <w:r w:rsidRPr="003F78B6">
        <w:rPr>
          <w:sz w:val="24"/>
          <w:szCs w:val="24"/>
        </w:rPr>
        <w:t>"</w:t>
      </w:r>
      <w:r w:rsidRPr="003F78B6">
        <w:rPr>
          <w:rStyle w:val="0pt1"/>
          <w:sz w:val="24"/>
          <w:szCs w:val="24"/>
        </w:rPr>
        <w:t>Когда не верите Мне,</w:t>
      </w:r>
      <w:r w:rsidR="008C041F" w:rsidRPr="003F78B6">
        <w:rPr>
          <w:rStyle w:val="0pt1"/>
          <w:sz w:val="24"/>
          <w:szCs w:val="24"/>
        </w:rPr>
        <w:t xml:space="preserve">   </w:t>
      </w:r>
      <w:r w:rsidRPr="003F78B6">
        <w:rPr>
          <w:rStyle w:val="0pt1"/>
          <w:sz w:val="24"/>
          <w:szCs w:val="24"/>
        </w:rPr>
        <w:t xml:space="preserve"> верьте делам Моим</w:t>
      </w:r>
      <w:r w:rsidRPr="003F78B6">
        <w:rPr>
          <w:sz w:val="24"/>
          <w:szCs w:val="24"/>
        </w:rPr>
        <w:t>"</w:t>
      </w:r>
      <w:r w:rsidRPr="00641AFA">
        <w:rPr>
          <w:sz w:val="24"/>
          <w:szCs w:val="24"/>
        </w:rPr>
        <w:t xml:space="preserve"> (Ин. 5:39, 10:38). </w:t>
      </w:r>
      <w:r w:rsidR="00141F9E" w:rsidRPr="00641AFA">
        <w:rPr>
          <w:sz w:val="24"/>
          <w:szCs w:val="24"/>
        </w:rPr>
        <w:t xml:space="preserve">       </w:t>
      </w:r>
      <w:r w:rsidRPr="00641AFA">
        <w:rPr>
          <w:sz w:val="24"/>
          <w:szCs w:val="24"/>
        </w:rPr>
        <w:t>Подобным образом и апостолы наставляли</w:t>
      </w:r>
      <w:r w:rsidR="00141F9E" w:rsidRPr="00641AFA">
        <w:rPr>
          <w:sz w:val="24"/>
          <w:szCs w:val="24"/>
        </w:rPr>
        <w:t xml:space="preserve"> </w:t>
      </w:r>
      <w:r w:rsidRPr="00641AFA">
        <w:rPr>
          <w:sz w:val="24"/>
          <w:szCs w:val="24"/>
        </w:rPr>
        <w:lastRenderedPageBreak/>
        <w:t>христиан пользоваться разумом, быть осмотрительными в вопросах веры:</w:t>
      </w:r>
      <w:r w:rsidRPr="00641AFA">
        <w:rPr>
          <w:rStyle w:val="0pt2"/>
          <w:sz w:val="24"/>
          <w:szCs w:val="24"/>
        </w:rPr>
        <w:t xml:space="preserve"> </w:t>
      </w:r>
      <w:r w:rsidRPr="008E02CD">
        <w:rPr>
          <w:rStyle w:val="0pt2"/>
          <w:b w:val="0"/>
          <w:sz w:val="24"/>
          <w:szCs w:val="24"/>
        </w:rPr>
        <w:t>"Не</w:t>
      </w:r>
      <w:r w:rsidRPr="00641AFA">
        <w:rPr>
          <w:rStyle w:val="0pt2"/>
          <w:sz w:val="24"/>
          <w:szCs w:val="24"/>
        </w:rPr>
        <w:t xml:space="preserve"> </w:t>
      </w:r>
      <w:r w:rsidRPr="00641AFA">
        <w:rPr>
          <w:rStyle w:val="0pt1"/>
          <w:sz w:val="24"/>
          <w:szCs w:val="24"/>
        </w:rPr>
        <w:t>всякому духу верьте, но испытывайте духов</w:t>
      </w:r>
      <w:r w:rsidR="008E02CD">
        <w:rPr>
          <w:rStyle w:val="0pt1"/>
          <w:sz w:val="24"/>
          <w:szCs w:val="24"/>
          <w:vertAlign w:val="subscript"/>
        </w:rPr>
        <w:t xml:space="preserve"> </w:t>
      </w:r>
      <w:r w:rsidR="008E02CD">
        <w:rPr>
          <w:rStyle w:val="0pt1"/>
          <w:sz w:val="24"/>
          <w:szCs w:val="24"/>
        </w:rPr>
        <w:t xml:space="preserve">  </w:t>
      </w:r>
      <w:r w:rsidRPr="00641AFA">
        <w:rPr>
          <w:rStyle w:val="0pt1"/>
          <w:sz w:val="24"/>
          <w:szCs w:val="24"/>
        </w:rPr>
        <w:t>от Бога ли они</w:t>
      </w:r>
      <w:r w:rsidRPr="00641AFA">
        <w:rPr>
          <w:sz w:val="24"/>
          <w:szCs w:val="24"/>
        </w:rPr>
        <w:t>" (1</w:t>
      </w:r>
      <w:proofErr w:type="gramStart"/>
      <w:r w:rsidRPr="00641AFA">
        <w:rPr>
          <w:sz w:val="24"/>
          <w:szCs w:val="24"/>
        </w:rPr>
        <w:t xml:space="preserve"> И</w:t>
      </w:r>
      <w:proofErr w:type="gramEnd"/>
      <w:r w:rsidRPr="00641AFA">
        <w:rPr>
          <w:sz w:val="24"/>
          <w:szCs w:val="24"/>
        </w:rPr>
        <w:t>н. 4:1).</w:t>
      </w:r>
      <w:r w:rsidRPr="00950FAE">
        <w:rPr>
          <w:rStyle w:val="a6"/>
          <w:b w:val="0"/>
          <w:sz w:val="24"/>
          <w:szCs w:val="24"/>
        </w:rPr>
        <w:t xml:space="preserve"> В</w:t>
      </w:r>
      <w:r w:rsidRPr="00641AFA">
        <w:rPr>
          <w:rStyle w:val="a6"/>
          <w:sz w:val="24"/>
          <w:szCs w:val="24"/>
        </w:rPr>
        <w:t xml:space="preserve"> </w:t>
      </w:r>
      <w:r w:rsidRPr="00641AFA">
        <w:rPr>
          <w:sz w:val="24"/>
          <w:szCs w:val="24"/>
        </w:rPr>
        <w:t>особенности апостолы убеждали своих учеников и преемников держаться здравого учения, отвергая басни и человеческие измышления (2 Тим. 1:13,4:3)</w:t>
      </w:r>
    </w:p>
    <w:p w:rsidR="00343983" w:rsidRPr="00641AFA" w:rsidRDefault="00072581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>Таким образом</w:t>
      </w:r>
      <w:r w:rsidR="00E77838" w:rsidRPr="00641AFA">
        <w:rPr>
          <w:sz w:val="24"/>
          <w:szCs w:val="24"/>
        </w:rPr>
        <w:t>,</w:t>
      </w:r>
      <w:r w:rsidRPr="00641AFA">
        <w:rPr>
          <w:sz w:val="24"/>
          <w:szCs w:val="24"/>
        </w:rPr>
        <w:t xml:space="preserve"> мы видим, что неправильно разум противополагать вере — они оба нужны. Задачей разу</w:t>
      </w:r>
      <w:r w:rsidR="00950FAE">
        <w:rPr>
          <w:sz w:val="24"/>
          <w:szCs w:val="24"/>
        </w:rPr>
        <w:t>ма является исследовать, проверять</w:t>
      </w:r>
      <w:r w:rsidRPr="00641AFA">
        <w:rPr>
          <w:sz w:val="24"/>
          <w:szCs w:val="24"/>
        </w:rPr>
        <w:t xml:space="preserve">, </w:t>
      </w:r>
      <w:r w:rsidR="00950FAE">
        <w:rPr>
          <w:sz w:val="24"/>
          <w:szCs w:val="24"/>
        </w:rPr>
        <w:t>обосновывать</w:t>
      </w:r>
      <w:r w:rsidRPr="00641AFA">
        <w:rPr>
          <w:sz w:val="24"/>
          <w:szCs w:val="24"/>
        </w:rPr>
        <w:t>. Он предохраняет веру от заблуждений, а людей</w:t>
      </w:r>
      <w:r w:rsidR="00F23DB3" w:rsidRPr="00641AFA">
        <w:rPr>
          <w:sz w:val="24"/>
          <w:szCs w:val="24"/>
        </w:rPr>
        <w:t xml:space="preserve"> – </w:t>
      </w:r>
      <w:r w:rsidRPr="00641AFA">
        <w:rPr>
          <w:sz w:val="24"/>
          <w:szCs w:val="24"/>
        </w:rPr>
        <w:t>от фанатизма. Веру можно сравнить с двигателем, мотором, а разум — с рулем. Без мотора машина не сдвинется с места, без руля — разобьется.</w:t>
      </w:r>
    </w:p>
    <w:p w:rsidR="00343983" w:rsidRPr="00641AFA" w:rsidRDefault="00072581" w:rsidP="008C041F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>Вера действует не силой воображения и не самогипнозом, а тем, что она</w:t>
      </w:r>
      <w:r w:rsidRPr="00641AFA">
        <w:rPr>
          <w:rStyle w:val="a6"/>
          <w:sz w:val="24"/>
          <w:szCs w:val="24"/>
        </w:rPr>
        <w:t xml:space="preserve"> соединяет </w:t>
      </w:r>
      <w:r w:rsidRPr="00641AFA">
        <w:rPr>
          <w:sz w:val="24"/>
          <w:szCs w:val="24"/>
        </w:rPr>
        <w:t>человека с Источником всякой жизни и силы</w:t>
      </w:r>
      <w:r w:rsidR="00F23DB3" w:rsidRPr="00641AFA">
        <w:rPr>
          <w:sz w:val="24"/>
          <w:szCs w:val="24"/>
        </w:rPr>
        <w:t xml:space="preserve"> – </w:t>
      </w:r>
      <w:r w:rsidRPr="00641AFA">
        <w:rPr>
          <w:sz w:val="24"/>
          <w:szCs w:val="24"/>
        </w:rPr>
        <w:t xml:space="preserve">с Богом. Вера — сосуд, которым зачерпывается вода, но нужно быть у этой воды и опустить сосуд в нее. Следует </w:t>
      </w:r>
      <w:r w:rsidRPr="00641AFA">
        <w:rPr>
          <w:rStyle w:val="a6"/>
          <w:sz w:val="24"/>
          <w:szCs w:val="24"/>
        </w:rPr>
        <w:t>бережно</w:t>
      </w:r>
      <w:r w:rsidRPr="00641AFA">
        <w:rPr>
          <w:sz w:val="24"/>
          <w:szCs w:val="24"/>
        </w:rPr>
        <w:t xml:space="preserve"> пользоваться могучей силой веры. Молясь, надо заботиться не столько о том, чтобы настоять на своем желании, сколько о том, чтобы Бог нас вразумил, о</w:t>
      </w:r>
      <w:r w:rsidRPr="00641AFA">
        <w:rPr>
          <w:rStyle w:val="a6"/>
          <w:sz w:val="24"/>
          <w:szCs w:val="24"/>
        </w:rPr>
        <w:t xml:space="preserve"> чем просить.</w:t>
      </w:r>
      <w:r w:rsidRPr="00641AFA">
        <w:rPr>
          <w:sz w:val="24"/>
          <w:szCs w:val="24"/>
        </w:rPr>
        <w:t xml:space="preserve"> Ведь молитва — это не только наше слово к Богу, но именно</w:t>
      </w:r>
      <w:r w:rsidRPr="00641AFA">
        <w:rPr>
          <w:rStyle w:val="a6"/>
          <w:sz w:val="24"/>
          <w:szCs w:val="24"/>
        </w:rPr>
        <w:t xml:space="preserve"> беседа</w:t>
      </w:r>
      <w:r w:rsidRPr="00641AFA">
        <w:rPr>
          <w:sz w:val="24"/>
          <w:szCs w:val="24"/>
        </w:rPr>
        <w:t xml:space="preserve"> с Ним. А в беседе надо уметь и</w:t>
      </w:r>
      <w:r w:rsidRPr="00641AFA">
        <w:rPr>
          <w:rStyle w:val="a6"/>
          <w:sz w:val="24"/>
          <w:szCs w:val="24"/>
        </w:rPr>
        <w:t xml:space="preserve"> слушать.</w:t>
      </w:r>
    </w:p>
    <w:p w:rsidR="00D66C47" w:rsidRDefault="00072581" w:rsidP="00D66C47">
      <w:pPr>
        <w:pStyle w:val="1"/>
        <w:shd w:val="clear" w:color="auto" w:fill="auto"/>
        <w:tabs>
          <w:tab w:val="left" w:pos="-993"/>
        </w:tabs>
        <w:spacing w:line="240" w:lineRule="auto"/>
        <w:ind w:right="-15" w:firstLine="284"/>
        <w:rPr>
          <w:sz w:val="24"/>
          <w:szCs w:val="24"/>
        </w:rPr>
      </w:pPr>
      <w:r w:rsidRPr="00641AFA">
        <w:rPr>
          <w:sz w:val="24"/>
          <w:szCs w:val="24"/>
        </w:rPr>
        <w:t>Проблема неверия тесно связана с греховной порчей человеческой природы. Дело в том, что вера</w:t>
      </w:r>
      <w:r w:rsidRPr="00641AFA">
        <w:rPr>
          <w:rStyle w:val="a6"/>
          <w:sz w:val="24"/>
          <w:szCs w:val="24"/>
        </w:rPr>
        <w:t xml:space="preserve"> обязывает</w:t>
      </w:r>
      <w:r w:rsidRPr="00641AFA">
        <w:rPr>
          <w:sz w:val="24"/>
          <w:szCs w:val="24"/>
        </w:rPr>
        <w:t xml:space="preserve"> человека к известному образу жизни. Она сдерживает его алчность, призывает преодолевать эгоизм, жить воздержанно, делат</w:t>
      </w:r>
      <w:r w:rsidR="00D66C47">
        <w:rPr>
          <w:sz w:val="24"/>
          <w:szCs w:val="24"/>
        </w:rPr>
        <w:t>ь добро,</w:t>
      </w:r>
    </w:p>
    <w:p w:rsidR="00343983" w:rsidRPr="00D66C47" w:rsidRDefault="00D66C47" w:rsidP="00D66C47">
      <w:pPr>
        <w:pStyle w:val="1"/>
        <w:shd w:val="clear" w:color="auto" w:fill="auto"/>
        <w:tabs>
          <w:tab w:val="left" w:pos="-993"/>
        </w:tabs>
        <w:spacing w:line="240" w:lineRule="auto"/>
        <w:ind w:right="-15"/>
        <w:rPr>
          <w:sz w:val="24"/>
          <w:szCs w:val="24"/>
        </w:rPr>
      </w:pPr>
      <w:r>
        <w:rPr>
          <w:sz w:val="24"/>
          <w:szCs w:val="24"/>
        </w:rPr>
        <w:t xml:space="preserve">даже жертвовать собой. </w:t>
      </w:r>
      <w:r w:rsidR="00072581" w:rsidRPr="00641AFA">
        <w:rPr>
          <w:sz w:val="24"/>
          <w:szCs w:val="24"/>
        </w:rPr>
        <w:t>Когда же человек</w:t>
      </w:r>
    </w:p>
    <w:sectPr w:rsidR="00343983" w:rsidRPr="00D66C47" w:rsidSect="003F78B6">
      <w:type w:val="continuous"/>
      <w:pgSz w:w="16840" w:h="11907" w:orient="landscape" w:code="9"/>
      <w:pgMar w:top="907" w:right="737" w:bottom="737" w:left="737" w:header="0" w:footer="6" w:gutter="0"/>
      <w:cols w:num="3" w:space="92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1C2" w:rsidRDefault="009621C2">
      <w:r>
        <w:separator/>
      </w:r>
    </w:p>
  </w:endnote>
  <w:endnote w:type="continuationSeparator" w:id="0">
    <w:p w:rsidR="009621C2" w:rsidRDefault="0096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athistos Caps Ucs">
    <w:altName w:val="Georgia"/>
    <w:charset w:val="CC"/>
    <w:family w:val="auto"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1C2" w:rsidRDefault="009621C2"/>
  </w:footnote>
  <w:footnote w:type="continuationSeparator" w:id="0">
    <w:p w:rsidR="009621C2" w:rsidRDefault="009621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296"/>
    <w:multiLevelType w:val="multilevel"/>
    <w:tmpl w:val="77A226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43983"/>
    <w:rsid w:val="000052F1"/>
    <w:rsid w:val="00072581"/>
    <w:rsid w:val="000742A1"/>
    <w:rsid w:val="0008672A"/>
    <w:rsid w:val="000A7E26"/>
    <w:rsid w:val="00141F9E"/>
    <w:rsid w:val="00173165"/>
    <w:rsid w:val="001B10B1"/>
    <w:rsid w:val="00343983"/>
    <w:rsid w:val="0036716F"/>
    <w:rsid w:val="003E709D"/>
    <w:rsid w:val="003F0584"/>
    <w:rsid w:val="003F78B6"/>
    <w:rsid w:val="00550DA3"/>
    <w:rsid w:val="005D3604"/>
    <w:rsid w:val="00617C1F"/>
    <w:rsid w:val="00641AFA"/>
    <w:rsid w:val="007321CA"/>
    <w:rsid w:val="007C1CFD"/>
    <w:rsid w:val="00827ED1"/>
    <w:rsid w:val="008C041F"/>
    <w:rsid w:val="008E02CD"/>
    <w:rsid w:val="00932E83"/>
    <w:rsid w:val="00950FAE"/>
    <w:rsid w:val="009621C2"/>
    <w:rsid w:val="009A0E1A"/>
    <w:rsid w:val="00AE3438"/>
    <w:rsid w:val="00CD25D9"/>
    <w:rsid w:val="00D64601"/>
    <w:rsid w:val="00D66C47"/>
    <w:rsid w:val="00E75ABE"/>
    <w:rsid w:val="00E77838"/>
    <w:rsid w:val="00F05323"/>
    <w:rsid w:val="00F23DB3"/>
    <w:rsid w:val="00F8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46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460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6460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150"/>
      <w:sz w:val="18"/>
      <w:szCs w:val="18"/>
      <w:lang w:val="en-US"/>
    </w:rPr>
  </w:style>
  <w:style w:type="character" w:customStyle="1" w:styleId="4">
    <w:name w:val="Основной текст (4)_"/>
    <w:basedOn w:val="a0"/>
    <w:link w:val="40"/>
    <w:rsid w:val="00D64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0"/>
      <w:sz w:val="31"/>
      <w:szCs w:val="31"/>
    </w:rPr>
  </w:style>
  <w:style w:type="character" w:customStyle="1" w:styleId="a4">
    <w:name w:val="Основной текст_"/>
    <w:basedOn w:val="a0"/>
    <w:link w:val="1"/>
    <w:rsid w:val="00D64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0pt">
    <w:name w:val="Основной текст + Курсив;Интервал 0 pt"/>
    <w:basedOn w:val="a4"/>
    <w:rsid w:val="00D646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</w:rPr>
  </w:style>
  <w:style w:type="character" w:customStyle="1" w:styleId="a5">
    <w:name w:val="Основной текст + Полужирный"/>
    <w:basedOn w:val="a4"/>
    <w:rsid w:val="00D64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0pt0">
    <w:name w:val="Основной текст + Полужирный;Курсив;Интервал 0 pt"/>
    <w:basedOn w:val="a4"/>
    <w:rsid w:val="00D6460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</w:rPr>
  </w:style>
  <w:style w:type="character" w:customStyle="1" w:styleId="3">
    <w:name w:val="Основной текст (3)_"/>
    <w:basedOn w:val="a0"/>
    <w:link w:val="30"/>
    <w:rsid w:val="00D64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21">
    <w:name w:val="Заголовок №2_"/>
    <w:basedOn w:val="a0"/>
    <w:link w:val="22"/>
    <w:rsid w:val="00D64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lang w:val="en-US"/>
    </w:rPr>
  </w:style>
  <w:style w:type="character" w:customStyle="1" w:styleId="30pt">
    <w:name w:val="Основной текст (3) + Не курсив;Интервал 0 pt"/>
    <w:basedOn w:val="3"/>
    <w:rsid w:val="00D646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  <w:lang w:val="en-US"/>
    </w:rPr>
  </w:style>
  <w:style w:type="character" w:customStyle="1" w:styleId="10">
    <w:name w:val="Заголовок №1_"/>
    <w:basedOn w:val="a0"/>
    <w:link w:val="11"/>
    <w:rsid w:val="00D64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a6">
    <w:name w:val="Основной текст + Полужирный"/>
    <w:basedOn w:val="a4"/>
    <w:rsid w:val="00D64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Arial9pt-1pt150">
    <w:name w:val="Основной текст + Arial;9 pt;Интервал -1 pt;Масштаб 150%"/>
    <w:basedOn w:val="a4"/>
    <w:rsid w:val="00D6460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150"/>
      <w:sz w:val="18"/>
      <w:szCs w:val="18"/>
    </w:rPr>
  </w:style>
  <w:style w:type="character" w:customStyle="1" w:styleId="0pt1">
    <w:name w:val="Основной текст + Курсив;Интервал 0 pt"/>
    <w:basedOn w:val="a4"/>
    <w:rsid w:val="00D646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</w:rPr>
  </w:style>
  <w:style w:type="character" w:customStyle="1" w:styleId="0pt2">
    <w:name w:val="Основной текст + Полужирный;Курсив;Интервал 0 pt"/>
    <w:basedOn w:val="a4"/>
    <w:rsid w:val="00D6460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</w:rPr>
  </w:style>
  <w:style w:type="paragraph" w:customStyle="1" w:styleId="20">
    <w:name w:val="Основной текст (2)"/>
    <w:basedOn w:val="a"/>
    <w:link w:val="2"/>
    <w:rsid w:val="00D64601"/>
    <w:pPr>
      <w:shd w:val="clear" w:color="auto" w:fill="FFFFFF"/>
      <w:spacing w:line="0" w:lineRule="atLeast"/>
    </w:pPr>
    <w:rPr>
      <w:rFonts w:ascii="Arial" w:eastAsia="Arial" w:hAnsi="Arial" w:cs="Arial"/>
      <w:spacing w:val="-20"/>
      <w:w w:val="150"/>
      <w:sz w:val="18"/>
      <w:szCs w:val="18"/>
      <w:lang w:val="en-US"/>
    </w:rPr>
  </w:style>
  <w:style w:type="paragraph" w:customStyle="1" w:styleId="40">
    <w:name w:val="Основной текст (4)"/>
    <w:basedOn w:val="a"/>
    <w:link w:val="4"/>
    <w:rsid w:val="00D64601"/>
    <w:pPr>
      <w:shd w:val="clear" w:color="auto" w:fill="FFFFFF"/>
      <w:spacing w:line="348" w:lineRule="exact"/>
      <w:jc w:val="center"/>
    </w:pPr>
    <w:rPr>
      <w:rFonts w:ascii="Times New Roman" w:eastAsia="Times New Roman" w:hAnsi="Times New Roman" w:cs="Times New Roman"/>
      <w:b/>
      <w:bCs/>
      <w:w w:val="70"/>
      <w:sz w:val="31"/>
      <w:szCs w:val="31"/>
    </w:rPr>
  </w:style>
  <w:style w:type="paragraph" w:customStyle="1" w:styleId="1">
    <w:name w:val="Основной текст1"/>
    <w:basedOn w:val="a"/>
    <w:link w:val="a4"/>
    <w:rsid w:val="00D64601"/>
    <w:pPr>
      <w:shd w:val="clear" w:color="auto" w:fill="FFFFFF"/>
      <w:spacing w:line="34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D64601"/>
    <w:pPr>
      <w:shd w:val="clear" w:color="auto" w:fill="FFFFFF"/>
      <w:spacing w:line="342" w:lineRule="exact"/>
      <w:jc w:val="both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paragraph" w:customStyle="1" w:styleId="22">
    <w:name w:val="Заголовок №2"/>
    <w:basedOn w:val="a"/>
    <w:link w:val="21"/>
    <w:rsid w:val="00D64601"/>
    <w:pPr>
      <w:shd w:val="clear" w:color="auto" w:fill="FFFFFF"/>
      <w:spacing w:before="300" w:line="342" w:lineRule="exact"/>
      <w:ind w:firstLine="460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11">
    <w:name w:val="Заголовок №1"/>
    <w:basedOn w:val="a"/>
    <w:link w:val="10"/>
    <w:rsid w:val="00D64601"/>
    <w:pPr>
      <w:shd w:val="clear" w:color="auto" w:fill="FFFFFF"/>
      <w:spacing w:before="1500" w:after="126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173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1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file:///C:\DOCUME~1\Admin\LOCALS~1\Temp\FineReader10\media\image2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427E-A78B-4B0E-B8A4-604F07A0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10</cp:revision>
  <cp:lastPrinted>2014-07-09T10:25:00Z</cp:lastPrinted>
  <dcterms:created xsi:type="dcterms:W3CDTF">2014-07-09T10:12:00Z</dcterms:created>
  <dcterms:modified xsi:type="dcterms:W3CDTF">2015-12-27T19:17:00Z</dcterms:modified>
</cp:coreProperties>
</file>